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DB" w:rsidRPr="006E28EB" w:rsidRDefault="008E2A4E" w:rsidP="00F44CDB">
      <w:pPr>
        <w:widowControl/>
        <w:suppressAutoHyphens w:val="0"/>
        <w:spacing w:before="100" w:beforeAutospacing="1"/>
        <w:jc w:val="center"/>
        <w:rPr>
          <w:rFonts w:asciiTheme="majorHAnsi" w:eastAsia="Times New Roman" w:hAnsiTheme="majorHAnsi"/>
          <w:b/>
          <w:noProof/>
          <w:color w:val="000000"/>
          <w:szCs w:val="24"/>
          <w:u w:val="single"/>
          <w:lang w:eastAsia="it-IT"/>
        </w:rPr>
      </w:pPr>
      <w:bookmarkStart w:id="0" w:name="_GoBack"/>
      <w:bookmarkEnd w:id="0"/>
      <w:r w:rsidRPr="006E28EB">
        <w:rPr>
          <w:rFonts w:asciiTheme="majorHAnsi" w:hAnsiTheme="majorHAnsi"/>
          <w:b/>
          <w:u w:val="single"/>
        </w:rPr>
        <w:t xml:space="preserve">ALLEGATO A - </w:t>
      </w:r>
      <w:r w:rsidR="00DC70D9" w:rsidRPr="006E28EB">
        <w:rPr>
          <w:rFonts w:asciiTheme="majorHAnsi" w:hAnsiTheme="majorHAnsi"/>
          <w:b/>
          <w:u w:val="single"/>
        </w:rPr>
        <w:t xml:space="preserve">MODULO DI DOMANDA – </w:t>
      </w:r>
      <w:r w:rsidRPr="006E28EB">
        <w:rPr>
          <w:rFonts w:asciiTheme="majorHAnsi" w:hAnsiTheme="majorHAnsi"/>
          <w:b/>
          <w:u w:val="single"/>
        </w:rPr>
        <w:t>MANIFESTAZIONE DI INTERESSE</w:t>
      </w:r>
      <w:r w:rsidR="00DC70D9" w:rsidRPr="006E28EB">
        <w:rPr>
          <w:rFonts w:asciiTheme="majorHAnsi" w:eastAsia="Times New Roman" w:hAnsiTheme="majorHAnsi"/>
          <w:b/>
          <w:noProof/>
          <w:color w:val="000000"/>
          <w:szCs w:val="24"/>
          <w:u w:val="single"/>
          <w:lang w:eastAsia="it-IT"/>
        </w:rPr>
        <w:t xml:space="preserve"> </w:t>
      </w:r>
    </w:p>
    <w:p w:rsidR="00D70BF3" w:rsidRPr="006E28EB" w:rsidRDefault="00D70BF3" w:rsidP="00F44CDB">
      <w:pPr>
        <w:widowControl/>
        <w:suppressAutoHyphens w:val="0"/>
        <w:spacing w:before="100" w:beforeAutospacing="1"/>
        <w:jc w:val="center"/>
        <w:rPr>
          <w:rFonts w:asciiTheme="majorHAnsi" w:eastAsia="Times New Roman" w:hAnsiTheme="majorHAnsi"/>
          <w:b/>
          <w:noProof/>
          <w:color w:val="000000"/>
          <w:szCs w:val="24"/>
          <w:u w:val="single"/>
          <w:lang w:eastAsia="it-IT"/>
        </w:rPr>
      </w:pPr>
      <w:r w:rsidRPr="006E28EB">
        <w:rPr>
          <w:rFonts w:asciiTheme="majorHAnsi" w:eastAsia="Times New Roman" w:hAnsiTheme="majorHAnsi"/>
          <w:b/>
          <w:noProof/>
          <w:color w:val="000000"/>
          <w:szCs w:val="24"/>
          <w:u w:val="single"/>
          <w:lang w:eastAsia="it-IT"/>
        </w:rPr>
        <w:t>(su carta intestata dell’operatore economico)</w:t>
      </w:r>
    </w:p>
    <w:p w:rsidR="00F44CDB" w:rsidRPr="006E28EB" w:rsidRDefault="00F44CDB" w:rsidP="00F44CDB">
      <w:pPr>
        <w:widowControl/>
        <w:suppressAutoHyphens w:val="0"/>
        <w:spacing w:before="100" w:beforeAutospacing="1"/>
        <w:jc w:val="right"/>
        <w:rPr>
          <w:rFonts w:asciiTheme="majorHAnsi" w:eastAsia="Times New Roman" w:hAnsiTheme="majorHAnsi"/>
          <w:szCs w:val="24"/>
          <w:lang w:eastAsia="it-IT"/>
        </w:rPr>
      </w:pPr>
    </w:p>
    <w:p w:rsidR="00F44CDB" w:rsidRPr="006E28EB" w:rsidRDefault="00D70BF3" w:rsidP="00F44CDB">
      <w:pPr>
        <w:widowControl/>
        <w:pBdr>
          <w:top w:val="single" w:sz="4" w:space="1" w:color="auto"/>
          <w:left w:val="single" w:sz="4" w:space="4" w:color="auto"/>
          <w:bottom w:val="single" w:sz="4" w:space="1" w:color="auto"/>
          <w:right w:val="single" w:sz="4" w:space="4" w:color="auto"/>
        </w:pBdr>
        <w:suppressAutoHyphens w:val="0"/>
        <w:spacing w:line="360" w:lineRule="auto"/>
        <w:ind w:left="6379"/>
        <w:jc w:val="center"/>
        <w:rPr>
          <w:rFonts w:asciiTheme="majorHAnsi" w:eastAsia="Times New Roman" w:hAnsiTheme="majorHAnsi"/>
          <w:b/>
          <w:szCs w:val="24"/>
          <w:lang w:eastAsia="it-IT"/>
        </w:rPr>
      </w:pPr>
      <w:r w:rsidRPr="006E28EB">
        <w:rPr>
          <w:rFonts w:asciiTheme="majorHAnsi" w:eastAsia="Times New Roman" w:hAnsiTheme="majorHAnsi"/>
          <w:b/>
          <w:szCs w:val="24"/>
          <w:lang w:eastAsia="it-IT"/>
        </w:rPr>
        <w:t>A</w:t>
      </w:r>
      <w:r w:rsidR="00F44CDB" w:rsidRPr="006E28EB">
        <w:rPr>
          <w:rFonts w:asciiTheme="majorHAnsi" w:eastAsia="Times New Roman" w:hAnsiTheme="majorHAnsi"/>
          <w:b/>
          <w:szCs w:val="24"/>
          <w:lang w:eastAsia="it-IT"/>
        </w:rPr>
        <w:t>L COMUNE DI ISERNIA</w:t>
      </w:r>
    </w:p>
    <w:p w:rsidR="00D70BF3" w:rsidRPr="006E28EB" w:rsidRDefault="00D70BF3" w:rsidP="00F44CDB">
      <w:pPr>
        <w:widowControl/>
        <w:pBdr>
          <w:top w:val="single" w:sz="4" w:space="1" w:color="auto"/>
          <w:left w:val="single" w:sz="4" w:space="4" w:color="auto"/>
          <w:bottom w:val="single" w:sz="4" w:space="1" w:color="auto"/>
          <w:right w:val="single" w:sz="4" w:space="4" w:color="auto"/>
        </w:pBdr>
        <w:suppressAutoHyphens w:val="0"/>
        <w:spacing w:line="360" w:lineRule="auto"/>
        <w:ind w:left="6379"/>
        <w:jc w:val="center"/>
        <w:rPr>
          <w:rFonts w:asciiTheme="majorHAnsi" w:eastAsia="Times New Roman" w:hAnsiTheme="majorHAnsi"/>
          <w:b/>
          <w:szCs w:val="24"/>
          <w:lang w:eastAsia="it-IT"/>
        </w:rPr>
      </w:pPr>
      <w:r w:rsidRPr="006E28EB">
        <w:rPr>
          <w:rFonts w:asciiTheme="majorHAnsi" w:eastAsia="Times New Roman" w:hAnsiTheme="majorHAnsi"/>
          <w:b/>
          <w:szCs w:val="24"/>
          <w:lang w:eastAsia="it-IT"/>
        </w:rPr>
        <w:t xml:space="preserve">A mezzo </w:t>
      </w:r>
      <w:proofErr w:type="spellStart"/>
      <w:r w:rsidRPr="006E28EB">
        <w:rPr>
          <w:rFonts w:asciiTheme="majorHAnsi" w:eastAsia="Times New Roman" w:hAnsiTheme="majorHAnsi"/>
          <w:b/>
          <w:szCs w:val="24"/>
          <w:lang w:eastAsia="it-IT"/>
        </w:rPr>
        <w:t>pec</w:t>
      </w:r>
      <w:proofErr w:type="spellEnd"/>
    </w:p>
    <w:p w:rsidR="00D70BF3" w:rsidRPr="006E28EB" w:rsidRDefault="00EE1C79" w:rsidP="00F44CDB">
      <w:pPr>
        <w:widowControl/>
        <w:pBdr>
          <w:top w:val="single" w:sz="4" w:space="1" w:color="auto"/>
          <w:left w:val="single" w:sz="4" w:space="4" w:color="auto"/>
          <w:bottom w:val="single" w:sz="4" w:space="1" w:color="auto"/>
          <w:right w:val="single" w:sz="4" w:space="4" w:color="auto"/>
        </w:pBdr>
        <w:suppressAutoHyphens w:val="0"/>
        <w:spacing w:line="360" w:lineRule="auto"/>
        <w:ind w:left="6379"/>
        <w:jc w:val="center"/>
        <w:rPr>
          <w:rFonts w:asciiTheme="majorHAnsi" w:eastAsia="Times New Roman" w:hAnsiTheme="majorHAnsi"/>
          <w:b/>
          <w:szCs w:val="24"/>
          <w:lang w:eastAsia="it-IT"/>
        </w:rPr>
      </w:pPr>
      <w:hyperlink r:id="rId7" w:history="1">
        <w:r w:rsidR="00D70BF3" w:rsidRPr="006E28EB">
          <w:rPr>
            <w:rStyle w:val="Collegamentoipertestuale"/>
            <w:rFonts w:asciiTheme="majorHAnsi" w:eastAsia="Times New Roman" w:hAnsiTheme="majorHAnsi"/>
            <w:b/>
            <w:szCs w:val="24"/>
            <w:lang w:eastAsia="it-IT"/>
          </w:rPr>
          <w:t>comuneisernia@pec.it</w:t>
        </w:r>
      </w:hyperlink>
    </w:p>
    <w:p w:rsidR="00D70BF3" w:rsidRPr="006E28EB" w:rsidRDefault="00D70BF3" w:rsidP="00F44CDB">
      <w:pPr>
        <w:widowControl/>
        <w:pBdr>
          <w:top w:val="single" w:sz="4" w:space="1" w:color="auto"/>
          <w:left w:val="single" w:sz="4" w:space="4" w:color="auto"/>
          <w:bottom w:val="single" w:sz="4" w:space="1" w:color="auto"/>
          <w:right w:val="single" w:sz="4" w:space="4" w:color="auto"/>
        </w:pBdr>
        <w:suppressAutoHyphens w:val="0"/>
        <w:spacing w:line="360" w:lineRule="auto"/>
        <w:ind w:left="6379"/>
        <w:jc w:val="center"/>
        <w:rPr>
          <w:rFonts w:asciiTheme="majorHAnsi" w:eastAsia="Times New Roman" w:hAnsiTheme="majorHAnsi"/>
          <w:b/>
          <w:szCs w:val="24"/>
          <w:lang w:eastAsia="it-IT"/>
        </w:rPr>
      </w:pPr>
    </w:p>
    <w:p w:rsidR="00F44CDB" w:rsidRPr="006E28EB" w:rsidRDefault="00F44CDB" w:rsidP="00F44CDB">
      <w:pPr>
        <w:widowControl/>
        <w:suppressAutoHyphens w:val="0"/>
        <w:spacing w:before="100" w:beforeAutospacing="1"/>
        <w:rPr>
          <w:rFonts w:asciiTheme="majorHAnsi" w:eastAsia="Times New Roman" w:hAnsiTheme="majorHAnsi"/>
          <w:b/>
          <w:bCs/>
          <w:szCs w:val="24"/>
          <w:lang w:eastAsia="it-IT"/>
        </w:rPr>
      </w:pPr>
    </w:p>
    <w:tbl>
      <w:tblPr>
        <w:tblW w:w="0" w:type="auto"/>
        <w:tblLook w:val="04A0" w:firstRow="1" w:lastRow="0" w:firstColumn="1" w:lastColumn="0" w:noHBand="0" w:noVBand="1"/>
      </w:tblPr>
      <w:tblGrid>
        <w:gridCol w:w="1242"/>
        <w:gridCol w:w="8389"/>
      </w:tblGrid>
      <w:tr w:rsidR="00F44CDB" w:rsidRPr="006E28EB" w:rsidTr="00143038">
        <w:tc>
          <w:tcPr>
            <w:tcW w:w="1242" w:type="dxa"/>
          </w:tcPr>
          <w:p w:rsidR="00F44CDB" w:rsidRPr="006E28EB" w:rsidRDefault="00F44CDB">
            <w:pPr>
              <w:widowControl/>
              <w:suppressAutoHyphens w:val="0"/>
              <w:spacing w:before="100" w:beforeAutospacing="1"/>
              <w:rPr>
                <w:rFonts w:asciiTheme="majorHAnsi" w:eastAsia="Times New Roman" w:hAnsiTheme="majorHAnsi"/>
                <w:b/>
                <w:bCs/>
                <w:i/>
                <w:szCs w:val="24"/>
                <w:lang w:eastAsia="it-IT"/>
              </w:rPr>
            </w:pPr>
            <w:r w:rsidRPr="006E28EB">
              <w:rPr>
                <w:rFonts w:asciiTheme="majorHAnsi" w:eastAsia="Times New Roman" w:hAnsiTheme="majorHAnsi"/>
                <w:b/>
                <w:bCs/>
                <w:i/>
                <w:szCs w:val="24"/>
                <w:lang w:eastAsia="it-IT"/>
              </w:rPr>
              <w:t>Oggetto:</w:t>
            </w:r>
          </w:p>
          <w:p w:rsidR="00F44CDB" w:rsidRPr="006E28EB" w:rsidRDefault="00F44CDB">
            <w:pPr>
              <w:widowControl/>
              <w:suppressAutoHyphens w:val="0"/>
              <w:spacing w:before="100" w:beforeAutospacing="1"/>
              <w:rPr>
                <w:rFonts w:asciiTheme="majorHAnsi" w:eastAsia="Times New Roman" w:hAnsiTheme="majorHAnsi"/>
                <w:szCs w:val="24"/>
                <w:lang w:eastAsia="it-IT"/>
              </w:rPr>
            </w:pPr>
          </w:p>
        </w:tc>
        <w:tc>
          <w:tcPr>
            <w:tcW w:w="8389" w:type="dxa"/>
          </w:tcPr>
          <w:p w:rsidR="00F44CDB" w:rsidRPr="006E28EB" w:rsidRDefault="006E28EB" w:rsidP="008870BF">
            <w:pPr>
              <w:jc w:val="both"/>
              <w:rPr>
                <w:rFonts w:asciiTheme="majorHAnsi" w:eastAsia="Georgia" w:hAnsiTheme="majorHAnsi"/>
                <w:b/>
                <w:i/>
                <w:szCs w:val="24"/>
                <w:lang w:eastAsia="it-IT"/>
              </w:rPr>
            </w:pPr>
            <w:r w:rsidRPr="006E28EB">
              <w:rPr>
                <w:rFonts w:asciiTheme="majorHAnsi" w:eastAsia="Georgia" w:hAnsiTheme="majorHAnsi"/>
                <w:b/>
                <w:i/>
                <w:szCs w:val="24"/>
                <w:lang w:eastAsia="it-IT"/>
              </w:rPr>
              <w:t>Dono sospeso</w:t>
            </w:r>
          </w:p>
        </w:tc>
      </w:tr>
    </w:tbl>
    <w:p w:rsidR="00F44CDB" w:rsidRPr="006E28EB" w:rsidRDefault="00F44CDB" w:rsidP="00F44CDB">
      <w:pPr>
        <w:shd w:val="clear" w:color="auto" w:fill="FFFFFF"/>
        <w:suppressAutoHyphens w:val="0"/>
        <w:spacing w:line="360" w:lineRule="auto"/>
        <w:ind w:left="2655" w:right="241" w:hanging="10"/>
        <w:jc w:val="both"/>
        <w:rPr>
          <w:rFonts w:asciiTheme="majorHAnsi" w:eastAsia="Times New Roman" w:hAnsiTheme="majorHAnsi"/>
          <w:szCs w:val="24"/>
          <w:lang w:eastAsia="it-IT"/>
        </w:rPr>
      </w:pPr>
    </w:p>
    <w:p w:rsidR="00143038" w:rsidRPr="006E28EB" w:rsidRDefault="00143038" w:rsidP="00143038">
      <w:pPr>
        <w:shd w:val="clear" w:color="auto" w:fill="FFFFFF"/>
        <w:spacing w:line="360" w:lineRule="auto"/>
        <w:jc w:val="both"/>
        <w:rPr>
          <w:rFonts w:asciiTheme="majorHAnsi" w:hAnsiTheme="majorHAnsi"/>
        </w:rPr>
      </w:pPr>
      <w:r w:rsidRPr="006E28EB">
        <w:rPr>
          <w:rFonts w:asciiTheme="majorHAnsi" w:hAnsiTheme="majorHAnsi"/>
        </w:rPr>
        <w:t xml:space="preserve">__l__ </w:t>
      </w:r>
      <w:proofErr w:type="spellStart"/>
      <w:r w:rsidRPr="006E28EB">
        <w:rPr>
          <w:rFonts w:asciiTheme="majorHAnsi" w:hAnsiTheme="majorHAnsi"/>
        </w:rPr>
        <w:t>sottoscritt</w:t>
      </w:r>
      <w:proofErr w:type="spellEnd"/>
      <w:r w:rsidRPr="006E28EB">
        <w:rPr>
          <w:rFonts w:asciiTheme="majorHAnsi" w:hAnsiTheme="majorHAnsi"/>
        </w:rPr>
        <w:t xml:space="preserve">__ ________________________________________________________________________________________ </w:t>
      </w:r>
      <w:proofErr w:type="spellStart"/>
      <w:r w:rsidRPr="006E28EB">
        <w:rPr>
          <w:rFonts w:asciiTheme="majorHAnsi" w:hAnsiTheme="majorHAnsi"/>
        </w:rPr>
        <w:t>nat</w:t>
      </w:r>
      <w:proofErr w:type="spellEnd"/>
      <w:r w:rsidRPr="006E28EB">
        <w:rPr>
          <w:rFonts w:asciiTheme="majorHAnsi" w:hAnsiTheme="majorHAnsi"/>
        </w:rPr>
        <w:t>__ a __________________________________________________________ (_____), il ______/______/__________, residente in _____________________________________ (_____), via _______________________________ n. ______, C.F. _____________________________________________________________</w:t>
      </w:r>
      <w:r w:rsidR="00A75F2D" w:rsidRPr="006E28EB">
        <w:rPr>
          <w:rFonts w:asciiTheme="majorHAnsi" w:hAnsiTheme="majorHAnsi"/>
        </w:rPr>
        <w:t>__________________________________________</w:t>
      </w:r>
      <w:r w:rsidRPr="006E28EB">
        <w:rPr>
          <w:rFonts w:asciiTheme="majorHAnsi" w:hAnsiTheme="majorHAnsi"/>
        </w:rPr>
        <w:t xml:space="preserve"> </w:t>
      </w:r>
    </w:p>
    <w:p w:rsidR="00143038" w:rsidRPr="006E28EB" w:rsidRDefault="00143038" w:rsidP="00143038">
      <w:pPr>
        <w:shd w:val="clear" w:color="auto" w:fill="FFFFFF"/>
        <w:spacing w:line="360" w:lineRule="auto"/>
        <w:jc w:val="both"/>
        <w:rPr>
          <w:rFonts w:asciiTheme="majorHAnsi" w:hAnsiTheme="majorHAnsi"/>
        </w:rPr>
      </w:pPr>
      <w:r w:rsidRPr="006E28EB">
        <w:rPr>
          <w:rFonts w:asciiTheme="majorHAnsi" w:hAnsiTheme="majorHAnsi"/>
        </w:rPr>
        <w:t xml:space="preserve">in qualità di ____________________________________________________________________________________ dell’operatore economico  ___________________________________________________________________________ con sede legale in ____________________________________________________________________________(_____), via _____________________________________________________________________________, n. _________, C.F.______________________________________________/Partita IVA ________________________________________ Recapito telefonico ____________________________________,  PEC: __________________________________________ </w:t>
      </w:r>
    </w:p>
    <w:p w:rsidR="00143038" w:rsidRPr="006E28EB" w:rsidRDefault="00143038" w:rsidP="00143038">
      <w:pPr>
        <w:shd w:val="clear" w:color="auto" w:fill="FFFFFF"/>
        <w:spacing w:line="360" w:lineRule="auto"/>
        <w:jc w:val="both"/>
        <w:rPr>
          <w:rFonts w:asciiTheme="majorHAnsi" w:hAnsiTheme="majorHAnsi"/>
        </w:rPr>
      </w:pPr>
    </w:p>
    <w:p w:rsidR="00143038" w:rsidRPr="006E28EB" w:rsidRDefault="00143038" w:rsidP="00143038">
      <w:pPr>
        <w:widowControl/>
        <w:suppressAutoHyphens w:val="0"/>
        <w:spacing w:before="100" w:beforeAutospacing="1"/>
        <w:jc w:val="center"/>
        <w:rPr>
          <w:rFonts w:asciiTheme="majorHAnsi" w:eastAsia="Times New Roman" w:hAnsiTheme="majorHAnsi"/>
          <w:b/>
          <w:szCs w:val="24"/>
          <w:lang w:eastAsia="it-IT"/>
        </w:rPr>
      </w:pPr>
      <w:r w:rsidRPr="006E28EB">
        <w:rPr>
          <w:rFonts w:asciiTheme="majorHAnsi" w:eastAsia="Times New Roman" w:hAnsiTheme="majorHAnsi"/>
          <w:b/>
          <w:szCs w:val="24"/>
          <w:lang w:eastAsia="it-IT"/>
        </w:rPr>
        <w:t>MANIFESTA</w:t>
      </w:r>
    </w:p>
    <w:p w:rsidR="008870BF" w:rsidRPr="006E28EB" w:rsidRDefault="008870BF" w:rsidP="00143038">
      <w:pPr>
        <w:jc w:val="both"/>
        <w:rPr>
          <w:rFonts w:asciiTheme="majorHAnsi" w:eastAsia="Times New Roman" w:hAnsiTheme="majorHAnsi"/>
          <w:szCs w:val="24"/>
          <w:lang w:eastAsia="it-IT"/>
        </w:rPr>
      </w:pPr>
    </w:p>
    <w:p w:rsidR="006E28EB" w:rsidRPr="006E28EB" w:rsidRDefault="00692DA6" w:rsidP="00143038">
      <w:pPr>
        <w:jc w:val="both"/>
        <w:rPr>
          <w:rFonts w:asciiTheme="majorHAnsi" w:eastAsia="Times New Roman" w:hAnsiTheme="majorHAnsi"/>
          <w:szCs w:val="24"/>
          <w:lang w:eastAsia="it-IT"/>
        </w:rPr>
      </w:pPr>
      <w:r w:rsidRPr="006E28EB">
        <w:rPr>
          <w:rFonts w:asciiTheme="majorHAnsi" w:eastAsia="Times New Roman" w:hAnsiTheme="majorHAnsi"/>
          <w:szCs w:val="24"/>
          <w:lang w:eastAsia="it-IT"/>
        </w:rPr>
        <w:t xml:space="preserve">Interesse </w:t>
      </w:r>
      <w:r w:rsidR="00143038" w:rsidRPr="006E28EB">
        <w:rPr>
          <w:rFonts w:asciiTheme="majorHAnsi" w:eastAsia="Times New Roman" w:hAnsiTheme="majorHAnsi"/>
          <w:szCs w:val="24"/>
          <w:lang w:eastAsia="it-IT"/>
        </w:rPr>
        <w:t>a</w:t>
      </w:r>
      <w:r w:rsidR="006E28EB" w:rsidRPr="006E28EB">
        <w:rPr>
          <w:rFonts w:asciiTheme="majorHAnsi" w:eastAsia="Times New Roman" w:hAnsiTheme="majorHAnsi"/>
          <w:szCs w:val="24"/>
          <w:lang w:eastAsia="it-IT"/>
        </w:rPr>
        <w:t xml:space="preserve"> partecipare all’iniziativa in oggetto. </w:t>
      </w:r>
    </w:p>
    <w:p w:rsidR="00143038" w:rsidRPr="006E28EB" w:rsidRDefault="00143038" w:rsidP="00143038">
      <w:pPr>
        <w:jc w:val="both"/>
        <w:rPr>
          <w:rFonts w:asciiTheme="majorHAnsi" w:eastAsia="Times New Roman" w:hAnsiTheme="majorHAnsi"/>
          <w:szCs w:val="24"/>
          <w:lang w:eastAsia="it-IT"/>
        </w:rPr>
      </w:pPr>
    </w:p>
    <w:p w:rsidR="00143038" w:rsidRPr="006E28EB" w:rsidRDefault="00143038" w:rsidP="00143038">
      <w:pPr>
        <w:jc w:val="both"/>
        <w:rPr>
          <w:rFonts w:asciiTheme="majorHAnsi" w:eastAsia="Times New Roman" w:hAnsiTheme="majorHAnsi"/>
          <w:szCs w:val="24"/>
          <w:lang w:eastAsia="it-IT"/>
        </w:rPr>
      </w:pPr>
      <w:r w:rsidRPr="006E28EB">
        <w:rPr>
          <w:rFonts w:asciiTheme="majorHAnsi" w:eastAsia="Times New Roman" w:hAnsiTheme="majorHAnsi"/>
          <w:szCs w:val="24"/>
          <w:lang w:eastAsia="it-IT"/>
        </w:rPr>
        <w:t>A tal fine, assumendosene la piena responsabilità,</w:t>
      </w:r>
    </w:p>
    <w:p w:rsidR="004906B8" w:rsidRPr="006E28EB" w:rsidRDefault="004906B8" w:rsidP="00143038">
      <w:pPr>
        <w:jc w:val="both"/>
        <w:rPr>
          <w:rFonts w:asciiTheme="majorHAnsi" w:eastAsia="Times New Roman" w:hAnsiTheme="majorHAnsi"/>
          <w:szCs w:val="24"/>
          <w:lang w:eastAsia="it-IT"/>
        </w:rPr>
      </w:pPr>
    </w:p>
    <w:p w:rsidR="004906B8" w:rsidRPr="006E28EB" w:rsidRDefault="004906B8" w:rsidP="004906B8">
      <w:pPr>
        <w:jc w:val="center"/>
        <w:rPr>
          <w:rFonts w:asciiTheme="majorHAnsi" w:eastAsia="Times New Roman" w:hAnsiTheme="majorHAnsi"/>
          <w:b/>
          <w:szCs w:val="24"/>
          <w:lang w:eastAsia="it-IT"/>
        </w:rPr>
      </w:pPr>
      <w:r w:rsidRPr="006E28EB">
        <w:rPr>
          <w:rFonts w:asciiTheme="majorHAnsi" w:eastAsia="Times New Roman" w:hAnsiTheme="majorHAnsi"/>
          <w:b/>
          <w:szCs w:val="24"/>
          <w:lang w:eastAsia="it-IT"/>
        </w:rPr>
        <w:t>DICHIARA</w:t>
      </w:r>
    </w:p>
    <w:p w:rsidR="006E28EB" w:rsidRPr="006E28EB" w:rsidRDefault="006E28EB" w:rsidP="004906B8">
      <w:pPr>
        <w:jc w:val="center"/>
        <w:rPr>
          <w:rFonts w:asciiTheme="majorHAnsi" w:eastAsia="Times New Roman" w:hAnsiTheme="majorHAnsi"/>
          <w:szCs w:val="24"/>
          <w:lang w:eastAsia="it-IT"/>
        </w:rPr>
      </w:pPr>
    </w:p>
    <w:p w:rsidR="006E28EB" w:rsidRPr="006E28EB" w:rsidRDefault="006E28EB" w:rsidP="006E28EB">
      <w:pPr>
        <w:rPr>
          <w:rFonts w:asciiTheme="majorHAnsi" w:hAnsiTheme="majorHAnsi"/>
        </w:rPr>
      </w:pPr>
      <w:r w:rsidRPr="006E28EB">
        <w:rPr>
          <w:rFonts w:asciiTheme="majorHAnsi" w:hAnsiTheme="majorHAnsi"/>
        </w:rPr>
        <w:t xml:space="preserve">- di impegnarsi a partecipare alle condizioni di cui alla Delibera di G.C. n. </w:t>
      </w:r>
      <w:r w:rsidR="00AE557A">
        <w:rPr>
          <w:rFonts w:asciiTheme="majorHAnsi" w:hAnsiTheme="majorHAnsi"/>
        </w:rPr>
        <w:t>285/2024</w:t>
      </w:r>
      <w:r w:rsidRPr="006E28EB">
        <w:rPr>
          <w:rFonts w:asciiTheme="majorHAnsi" w:hAnsiTheme="majorHAnsi"/>
        </w:rPr>
        <w:t>;</w:t>
      </w:r>
    </w:p>
    <w:p w:rsidR="006E28EB" w:rsidRPr="006E28EB" w:rsidRDefault="006E28EB" w:rsidP="006E28EB">
      <w:pPr>
        <w:rPr>
          <w:rFonts w:asciiTheme="majorHAnsi" w:hAnsiTheme="majorHAnsi"/>
        </w:rPr>
      </w:pPr>
      <w:r w:rsidRPr="006E28EB">
        <w:rPr>
          <w:rFonts w:asciiTheme="majorHAnsi" w:hAnsiTheme="majorHAnsi"/>
        </w:rPr>
        <w:t xml:space="preserve">- di impegnarsi a promuovere l’iniziativa; </w:t>
      </w:r>
    </w:p>
    <w:p w:rsidR="006E28EB" w:rsidRPr="006E28EB" w:rsidRDefault="006E28EB" w:rsidP="006E28EB">
      <w:pPr>
        <w:rPr>
          <w:rFonts w:asciiTheme="majorHAnsi" w:hAnsiTheme="majorHAnsi"/>
        </w:rPr>
      </w:pPr>
      <w:r w:rsidRPr="006E28EB">
        <w:rPr>
          <w:rFonts w:asciiTheme="majorHAnsi" w:hAnsiTheme="majorHAnsi"/>
        </w:rPr>
        <w:t>- di impegnarsi a comunicare su richiesta il numero di articoli acquistati come “dono sospeso” così da consentire agli incaricati del Comune di organizzarsi per il ritiro;</w:t>
      </w:r>
    </w:p>
    <w:p w:rsidR="006E28EB" w:rsidRPr="006E28EB" w:rsidRDefault="006E28EB" w:rsidP="006E28EB">
      <w:pPr>
        <w:rPr>
          <w:rFonts w:asciiTheme="majorHAnsi" w:hAnsiTheme="majorHAnsi"/>
        </w:rPr>
      </w:pPr>
      <w:r w:rsidRPr="006E28EB">
        <w:rPr>
          <w:rFonts w:asciiTheme="majorHAnsi" w:hAnsiTheme="majorHAnsi"/>
        </w:rPr>
        <w:t>- di impegnarsi ad apporre su ciascun articolo acquistato una piccola etichetta con indicazione del sesso del destinatario e dell’et</w:t>
      </w:r>
      <w:r>
        <w:rPr>
          <w:rFonts w:asciiTheme="majorHAnsi" w:hAnsiTheme="majorHAnsi"/>
        </w:rPr>
        <w:t>à per la quale il dono è adatto.</w:t>
      </w:r>
    </w:p>
    <w:p w:rsidR="006E28EB" w:rsidRPr="006E28EB" w:rsidRDefault="006E28EB" w:rsidP="006E28EB">
      <w:pPr>
        <w:rPr>
          <w:rFonts w:asciiTheme="majorHAnsi" w:hAnsiTheme="majorHAnsi"/>
        </w:rPr>
      </w:pPr>
    </w:p>
    <w:p w:rsidR="006E28EB" w:rsidRPr="006E28EB" w:rsidRDefault="006E28EB" w:rsidP="006E28EB">
      <w:pPr>
        <w:rPr>
          <w:rFonts w:asciiTheme="majorHAnsi" w:hAnsiTheme="majorHAnsi"/>
        </w:rPr>
      </w:pPr>
    </w:p>
    <w:p w:rsidR="006E28EB" w:rsidRPr="006E28EB" w:rsidRDefault="006E28EB" w:rsidP="006E28EB">
      <w:pPr>
        <w:rPr>
          <w:rFonts w:asciiTheme="majorHAnsi" w:hAnsiTheme="majorHAnsi"/>
        </w:rPr>
      </w:pPr>
    </w:p>
    <w:p w:rsidR="00692DA6" w:rsidRPr="006E28EB" w:rsidRDefault="006E28EB" w:rsidP="00070E8E">
      <w:pPr>
        <w:jc w:val="both"/>
        <w:rPr>
          <w:rFonts w:asciiTheme="majorHAnsi" w:hAnsiTheme="majorHAnsi"/>
          <w:szCs w:val="24"/>
        </w:rPr>
      </w:pPr>
      <w:r w:rsidRPr="006E28EB">
        <w:rPr>
          <w:rFonts w:asciiTheme="majorHAnsi" w:hAnsiTheme="majorHAnsi"/>
          <w:szCs w:val="24"/>
        </w:rPr>
        <w:lastRenderedPageBreak/>
        <w:t xml:space="preserve">Il sottoscritto dichiara </w:t>
      </w:r>
      <w:r w:rsidR="004906B8" w:rsidRPr="006E28EB">
        <w:rPr>
          <w:rFonts w:asciiTheme="majorHAnsi" w:hAnsiTheme="majorHAnsi"/>
          <w:szCs w:val="24"/>
        </w:rPr>
        <w:t xml:space="preserve">di essere </w:t>
      </w:r>
      <w:proofErr w:type="spellStart"/>
      <w:r w:rsidR="004906B8" w:rsidRPr="006E28EB">
        <w:rPr>
          <w:rFonts w:asciiTheme="majorHAnsi" w:hAnsiTheme="majorHAnsi"/>
          <w:szCs w:val="24"/>
        </w:rPr>
        <w:t>informat</w:t>
      </w:r>
      <w:proofErr w:type="spellEnd"/>
      <w:r w:rsidR="004906B8" w:rsidRPr="006E28EB">
        <w:rPr>
          <w:rFonts w:asciiTheme="majorHAnsi" w:hAnsiTheme="majorHAnsi"/>
          <w:szCs w:val="24"/>
        </w:rPr>
        <w:t xml:space="preserve">__ ai sensi e per gli effetti del </w:t>
      </w:r>
      <w:proofErr w:type="spellStart"/>
      <w:r w:rsidR="004906B8" w:rsidRPr="006E28EB">
        <w:rPr>
          <w:rFonts w:asciiTheme="majorHAnsi" w:hAnsiTheme="majorHAnsi"/>
          <w:szCs w:val="24"/>
        </w:rPr>
        <w:t>d.lgs</w:t>
      </w:r>
      <w:proofErr w:type="spellEnd"/>
      <w:r w:rsidR="004906B8" w:rsidRPr="006E28EB">
        <w:rPr>
          <w:rFonts w:asciiTheme="majorHAnsi" w:hAnsiTheme="majorHAnsi"/>
          <w:szCs w:val="24"/>
        </w:rPr>
        <w:t xml:space="preserve"> n. 196/2003 (codice della privacy) e del Regolamento UE n.2016/679, che i dati personali raccolti saranno trattati, anche con strumenti informatici, esclusivamente nell’ambito della presente procedura, di impegnarsi a dare immediata notizia all’Amministrazione di ogni eventuale variazione intervenuta nei dati suesposti e di acconsentire al trattamento dei dati personali trasmessi, nel rispetto della disciplina dettata dal suddetto decreto e dal Regolamento UE, come da “informativa sul trattamento dei dati personali”</w:t>
      </w:r>
      <w:r w:rsidRPr="006E28EB">
        <w:rPr>
          <w:rFonts w:asciiTheme="majorHAnsi" w:hAnsiTheme="majorHAnsi"/>
          <w:szCs w:val="24"/>
        </w:rPr>
        <w:t xml:space="preserve"> in calce alla presente</w:t>
      </w:r>
    </w:p>
    <w:p w:rsidR="00070E8E" w:rsidRPr="006E28EB" w:rsidRDefault="00070E8E" w:rsidP="00070E8E">
      <w:pPr>
        <w:jc w:val="both"/>
        <w:rPr>
          <w:rFonts w:asciiTheme="majorHAnsi" w:hAnsiTheme="majorHAnsi"/>
          <w:szCs w:val="24"/>
        </w:rPr>
      </w:pPr>
    </w:p>
    <w:p w:rsidR="00070E8E" w:rsidRPr="006E28EB" w:rsidRDefault="00070E8E" w:rsidP="00070E8E">
      <w:pPr>
        <w:autoSpaceDE w:val="0"/>
        <w:autoSpaceDN w:val="0"/>
        <w:adjustRightInd w:val="0"/>
        <w:jc w:val="both"/>
        <w:rPr>
          <w:rFonts w:asciiTheme="majorHAnsi" w:hAnsiTheme="majorHAnsi"/>
          <w:b/>
          <w:bCs/>
        </w:rPr>
      </w:pPr>
    </w:p>
    <w:p w:rsidR="00143038" w:rsidRPr="006E28EB" w:rsidRDefault="00143038" w:rsidP="00143038">
      <w:pPr>
        <w:shd w:val="clear" w:color="auto" w:fill="FFFFFF"/>
        <w:spacing w:line="360" w:lineRule="auto"/>
        <w:rPr>
          <w:rFonts w:asciiTheme="majorHAnsi" w:hAnsiTheme="majorHAnsi"/>
          <w:b/>
        </w:rPr>
      </w:pPr>
      <w:r w:rsidRPr="006E28EB">
        <w:rPr>
          <w:rFonts w:asciiTheme="majorHAnsi" w:hAnsiTheme="majorHAnsi"/>
          <w:b/>
        </w:rPr>
        <w:t>Luogo e data_______________________</w:t>
      </w:r>
      <w:r w:rsidRPr="006E28EB">
        <w:rPr>
          <w:rFonts w:asciiTheme="majorHAnsi" w:hAnsiTheme="majorHAnsi"/>
          <w:b/>
        </w:rPr>
        <w:tab/>
      </w:r>
      <w:r w:rsidRPr="006E28EB">
        <w:rPr>
          <w:rFonts w:asciiTheme="majorHAnsi" w:hAnsiTheme="majorHAnsi"/>
          <w:b/>
        </w:rPr>
        <w:tab/>
      </w:r>
    </w:p>
    <w:p w:rsidR="00143038" w:rsidRPr="006E28EB" w:rsidRDefault="00143038" w:rsidP="00143038">
      <w:pPr>
        <w:shd w:val="clear" w:color="auto" w:fill="FFFFFF"/>
        <w:spacing w:line="360" w:lineRule="auto"/>
        <w:rPr>
          <w:rFonts w:asciiTheme="majorHAnsi" w:hAnsiTheme="majorHAnsi"/>
          <w:b/>
        </w:rPr>
      </w:pP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p>
    <w:p w:rsidR="00143038" w:rsidRPr="006E28EB" w:rsidRDefault="00143038" w:rsidP="00143038">
      <w:pPr>
        <w:shd w:val="clear" w:color="auto" w:fill="FFFFFF"/>
        <w:spacing w:line="360" w:lineRule="auto"/>
        <w:rPr>
          <w:rFonts w:asciiTheme="majorHAnsi" w:hAnsiTheme="majorHAnsi"/>
          <w:b/>
        </w:rPr>
      </w:pP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r>
      <w:r w:rsidRPr="006E28EB">
        <w:rPr>
          <w:rFonts w:asciiTheme="majorHAnsi" w:hAnsiTheme="majorHAnsi"/>
          <w:b/>
        </w:rPr>
        <w:tab/>
        <w:t>FIRMA</w:t>
      </w:r>
    </w:p>
    <w:p w:rsidR="00143038" w:rsidRPr="006E28EB" w:rsidRDefault="00143038" w:rsidP="00143038">
      <w:pPr>
        <w:shd w:val="clear" w:color="auto" w:fill="FFFFFF"/>
        <w:spacing w:line="360" w:lineRule="auto"/>
        <w:rPr>
          <w:rFonts w:asciiTheme="majorHAnsi" w:hAnsiTheme="majorHAnsi"/>
          <w:b/>
        </w:rPr>
      </w:pPr>
    </w:p>
    <w:p w:rsidR="00DD6A82" w:rsidRPr="006E28EB" w:rsidRDefault="00DD6A82" w:rsidP="00143038">
      <w:pPr>
        <w:shd w:val="clear" w:color="auto" w:fill="FFFFFF"/>
        <w:spacing w:line="360" w:lineRule="auto"/>
        <w:rPr>
          <w:rFonts w:asciiTheme="majorHAnsi" w:hAnsiTheme="majorHAnsi"/>
          <w:b/>
        </w:rPr>
      </w:pPr>
    </w:p>
    <w:p w:rsidR="006E28EB" w:rsidRPr="006E28EB" w:rsidRDefault="006E28EB">
      <w:pPr>
        <w:widowControl/>
        <w:suppressAutoHyphens w:val="0"/>
        <w:spacing w:after="200" w:line="276" w:lineRule="auto"/>
        <w:rPr>
          <w:rFonts w:asciiTheme="majorHAnsi" w:eastAsia="Times New Roman" w:hAnsiTheme="majorHAnsi"/>
          <w:b/>
          <w:sz w:val="22"/>
          <w:szCs w:val="22"/>
          <w:lang w:eastAsia="it-IT"/>
        </w:rPr>
      </w:pPr>
      <w:r w:rsidRPr="006E28EB">
        <w:rPr>
          <w:rFonts w:asciiTheme="majorHAnsi" w:eastAsia="Times New Roman" w:hAnsiTheme="majorHAnsi"/>
          <w:b/>
          <w:sz w:val="22"/>
          <w:szCs w:val="22"/>
          <w:lang w:eastAsia="it-IT"/>
        </w:rPr>
        <w:br w:type="page"/>
      </w:r>
    </w:p>
    <w:p w:rsidR="00DD6A82" w:rsidRPr="00DD6A82" w:rsidRDefault="00DD6A82" w:rsidP="00DD6A82">
      <w:pPr>
        <w:widowControl/>
        <w:suppressAutoHyphens w:val="0"/>
        <w:spacing w:after="200" w:line="276" w:lineRule="auto"/>
        <w:jc w:val="both"/>
        <w:rPr>
          <w:rFonts w:asciiTheme="minorHAnsi" w:eastAsia="Times New Roman" w:hAnsiTheme="minorHAnsi"/>
          <w:b/>
          <w:sz w:val="22"/>
          <w:szCs w:val="22"/>
          <w:lang w:eastAsia="it-IT"/>
        </w:rPr>
      </w:pPr>
      <w:r w:rsidRPr="00DD6A82">
        <w:rPr>
          <w:rFonts w:asciiTheme="minorHAnsi" w:eastAsia="Times New Roman" w:hAnsiTheme="minorHAnsi"/>
          <w:b/>
          <w:sz w:val="22"/>
          <w:szCs w:val="22"/>
          <w:lang w:eastAsia="it-IT"/>
        </w:rPr>
        <w:t>INFORMATIVA ai sensi dell’art. 13 del Regolamento UE 2016/679  (Regolamento Generale sulla Protezione dei Dati)</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Gentile Utente, La informiamo che il D. </w:t>
      </w:r>
      <w:proofErr w:type="spellStart"/>
      <w:r w:rsidRPr="00DD6A82">
        <w:rPr>
          <w:rFonts w:asciiTheme="minorHAnsi" w:eastAsia="Times New Roman" w:hAnsiTheme="minorHAnsi"/>
          <w:sz w:val="22"/>
          <w:szCs w:val="22"/>
          <w:lang w:eastAsia="it-IT"/>
        </w:rPr>
        <w:t>Lgs</w:t>
      </w:r>
      <w:proofErr w:type="spellEnd"/>
      <w:r w:rsidRPr="00DD6A82">
        <w:rPr>
          <w:rFonts w:asciiTheme="minorHAnsi" w:eastAsia="Times New Roman" w:hAnsiTheme="minorHAnsi"/>
          <w:sz w:val="22"/>
          <w:szCs w:val="22"/>
          <w:lang w:eastAsia="it-IT"/>
        </w:rPr>
        <w:t xml:space="preserve">.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1) </w:t>
      </w:r>
      <w:r w:rsidRPr="00DD6A82">
        <w:rPr>
          <w:rFonts w:asciiTheme="minorHAnsi" w:eastAsia="Times New Roman" w:hAnsiTheme="minorHAnsi"/>
          <w:b/>
          <w:sz w:val="22"/>
          <w:szCs w:val="22"/>
          <w:lang w:eastAsia="it-IT"/>
        </w:rPr>
        <w:t>Finalità del trattamento dei dati</w:t>
      </w:r>
      <w:r w:rsidRPr="00DD6A82">
        <w:rPr>
          <w:rFonts w:asciiTheme="minorHAnsi" w:eastAsia="Times New Roman" w:hAnsiTheme="minorHAnsi"/>
          <w:sz w:val="22"/>
          <w:szCs w:val="22"/>
          <w:lang w:eastAsia="it-IT"/>
        </w:rPr>
        <w:t xml:space="preserve">: il trattamento è finalizzato unicamente alla corretta e completa erogazione del servizio/intervento, con l’osservanza delle disposizioni di legge e di regolamento in materia. Tale finalità rientra nelle funzioni di pubblico interesse, ai sensi dell’art. 6 par. 1 </w:t>
      </w:r>
      <w:proofErr w:type="spellStart"/>
      <w:r w:rsidRPr="00DD6A82">
        <w:rPr>
          <w:rFonts w:asciiTheme="minorHAnsi" w:eastAsia="Times New Roman" w:hAnsiTheme="minorHAnsi"/>
          <w:sz w:val="22"/>
          <w:szCs w:val="22"/>
          <w:lang w:eastAsia="it-IT"/>
        </w:rPr>
        <w:t>lett</w:t>
      </w:r>
      <w:proofErr w:type="spellEnd"/>
      <w:r w:rsidRPr="00DD6A82">
        <w:rPr>
          <w:rFonts w:asciiTheme="minorHAnsi" w:eastAsia="Times New Roman" w:hAnsiTheme="minorHAnsi"/>
          <w:sz w:val="22"/>
          <w:szCs w:val="22"/>
          <w:lang w:eastAsia="it-IT"/>
        </w:rPr>
        <w:t xml:space="preserve"> e) del Regolamento UE 2016/679.</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2) </w:t>
      </w:r>
      <w:r w:rsidRPr="00DD6A82">
        <w:rPr>
          <w:rFonts w:asciiTheme="minorHAnsi" w:eastAsia="Times New Roman" w:hAnsiTheme="minorHAnsi"/>
          <w:b/>
          <w:sz w:val="22"/>
          <w:szCs w:val="22"/>
          <w:lang w:eastAsia="it-IT"/>
        </w:rPr>
        <w:t>Modalità del trattamento dei dati</w:t>
      </w:r>
      <w:r w:rsidRPr="00DD6A82">
        <w:rPr>
          <w:rFonts w:asciiTheme="minorHAnsi" w:eastAsia="Times New Roman" w:hAnsiTheme="minorHAnsi"/>
          <w:sz w:val="22"/>
          <w:szCs w:val="22"/>
          <w:lang w:eastAsia="it-IT"/>
        </w:rPr>
        <w:t xml:space="preserve">: il trattamento è realizzato per mezzo delle operazioni o complesso di operazioni indicate nell’art. 4 punto 2) del Regolamento UE 2016/679 e viene effettuato tramite supporti elettronici e cartacei. </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3) </w:t>
      </w:r>
      <w:r w:rsidRPr="00DD6A82">
        <w:rPr>
          <w:rFonts w:asciiTheme="minorHAnsi" w:eastAsia="Times New Roman" w:hAnsiTheme="minorHAnsi"/>
          <w:b/>
          <w:sz w:val="22"/>
          <w:szCs w:val="22"/>
          <w:lang w:eastAsia="it-IT"/>
        </w:rPr>
        <w:t>Conferimento dei dati</w:t>
      </w:r>
      <w:r w:rsidRPr="00DD6A82">
        <w:rPr>
          <w:rFonts w:asciiTheme="minorHAnsi" w:eastAsia="Times New Roman" w:hAnsiTheme="minorHAnsi"/>
          <w:sz w:val="22"/>
          <w:szCs w:val="22"/>
          <w:lang w:eastAsia="it-IT"/>
        </w:rPr>
        <w:t xml:space="preserve">: il conferimento di dati è obbligatorio. L’eventuale rifiuto di conferire dati comporta l’impossibilità di dar seguito al procedimento per cui l’istanza viene presentata. </w:t>
      </w:r>
    </w:p>
    <w:p w:rsidR="00DD6A82" w:rsidRPr="00DD6A82" w:rsidRDefault="00DD6A82" w:rsidP="00DD6A82">
      <w:pPr>
        <w:widowControl/>
        <w:suppressAutoHyphens w:val="0"/>
        <w:spacing w:after="160" w:line="254" w:lineRule="auto"/>
        <w:jc w:val="both"/>
        <w:rPr>
          <w:rFonts w:ascii="Arial" w:eastAsiaTheme="minorEastAsia" w:hAnsi="Arial" w:cs="Arial"/>
          <w:sz w:val="22"/>
          <w:szCs w:val="22"/>
          <w:lang w:eastAsia="it-IT"/>
        </w:rPr>
      </w:pPr>
      <w:r w:rsidRPr="00DD6A82">
        <w:rPr>
          <w:rFonts w:asciiTheme="minorHAnsi" w:eastAsia="Times New Roman" w:hAnsiTheme="minorHAnsi"/>
          <w:sz w:val="22"/>
          <w:szCs w:val="22"/>
          <w:lang w:eastAsia="it-IT"/>
        </w:rPr>
        <w:t xml:space="preserve">4) </w:t>
      </w:r>
      <w:r w:rsidRPr="00DD6A82">
        <w:rPr>
          <w:rFonts w:asciiTheme="minorHAnsi" w:eastAsia="Times New Roman" w:hAnsiTheme="minorHAnsi"/>
          <w:b/>
          <w:sz w:val="22"/>
          <w:szCs w:val="22"/>
          <w:lang w:eastAsia="it-IT"/>
        </w:rPr>
        <w:t>Comunicazione dei dati</w:t>
      </w:r>
      <w:r w:rsidRPr="00DD6A82">
        <w:rPr>
          <w:rFonts w:asciiTheme="minorHAnsi" w:eastAsia="Times New Roman" w:hAnsiTheme="minorHAnsi"/>
          <w:sz w:val="22"/>
          <w:szCs w:val="22"/>
          <w:lang w:eastAsia="it-IT"/>
        </w:rPr>
        <w:t>: i dati personali possono venire a conoscenza dei soggetti autorizzati al trattamento dei dati da parte del Titolare del trattamento e possono essere comunicati ad Uffici ed Enti pubblici per attività connesse con il corretto adempimento di quanto indicato al punto 1. I dati potrebbero essere trattati da soggetti esterni designati dal Titolare in forma scritta come Responsabili del trattamento, per attività strumentali al perseguimento delle finalità indicate. Potranno inoltre essere comunicati al fine di adempiere obblighi di legge ovvero per rispondere a richieste da parte de forze dell’ordine, autorità amministrativa e giudiziaria sia dello stato Italiano sia dello stato di provenienza dell’interessato. Non è previsto il trasferimento di dati in un paese terzo.</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5) </w:t>
      </w:r>
      <w:r w:rsidRPr="00DD6A82">
        <w:rPr>
          <w:rFonts w:asciiTheme="minorHAnsi" w:eastAsia="Times New Roman" w:hAnsiTheme="minorHAnsi"/>
          <w:b/>
          <w:sz w:val="22"/>
          <w:szCs w:val="22"/>
          <w:lang w:eastAsia="it-IT"/>
        </w:rPr>
        <w:t>Diffusione dei dati</w:t>
      </w:r>
      <w:r w:rsidRPr="00DD6A82">
        <w:rPr>
          <w:rFonts w:asciiTheme="minorHAnsi" w:eastAsia="Times New Roman" w:hAnsiTheme="minorHAnsi"/>
          <w:sz w:val="22"/>
          <w:szCs w:val="22"/>
          <w:lang w:eastAsia="it-IT"/>
        </w:rPr>
        <w:t xml:space="preserve">: i dati potranno essere diffusi solo se previsto da norma di legge o regolamento ai sensi dell’art. 2-ter del </w:t>
      </w:r>
      <w:proofErr w:type="spellStart"/>
      <w:r w:rsidRPr="00DD6A82">
        <w:rPr>
          <w:rFonts w:asciiTheme="minorHAnsi" w:eastAsia="Times New Roman" w:hAnsiTheme="minorHAnsi"/>
          <w:sz w:val="22"/>
          <w:szCs w:val="22"/>
          <w:lang w:eastAsia="it-IT"/>
        </w:rPr>
        <w:t>D.Lgs.</w:t>
      </w:r>
      <w:proofErr w:type="spellEnd"/>
      <w:r w:rsidRPr="00DD6A82">
        <w:rPr>
          <w:rFonts w:asciiTheme="minorHAnsi" w:eastAsia="Times New Roman" w:hAnsiTheme="minorHAnsi"/>
          <w:sz w:val="22"/>
          <w:szCs w:val="22"/>
          <w:lang w:eastAsia="it-IT"/>
        </w:rPr>
        <w:t xml:space="preserve"> 196/2003. </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6) </w:t>
      </w:r>
      <w:r w:rsidRPr="00DD6A82">
        <w:rPr>
          <w:rFonts w:asciiTheme="minorHAnsi" w:eastAsia="Times New Roman" w:hAnsiTheme="minorHAnsi"/>
          <w:b/>
          <w:sz w:val="22"/>
          <w:szCs w:val="22"/>
          <w:lang w:eastAsia="it-IT"/>
        </w:rPr>
        <w:t>Durata del trattamento</w:t>
      </w:r>
      <w:r w:rsidRPr="00DD6A82">
        <w:rPr>
          <w:rFonts w:asciiTheme="minorHAnsi" w:eastAsia="Times New Roman" w:hAnsiTheme="minorHAnsi"/>
          <w:sz w:val="22"/>
          <w:szCs w:val="22"/>
          <w:lang w:eastAsia="it-IT"/>
        </w:rPr>
        <w:t>: i dati trattati sono conservati per il tempo necessario allo svolgimento del procedimento in oggetto e tenuto conto degli obblighi di legge a cui il Titolare deve sottostare nell’adempimento delle proprie funzioni istituzionali.</w:t>
      </w:r>
    </w:p>
    <w:p w:rsidR="00DD6A82" w:rsidRPr="00DD6A82" w:rsidRDefault="00DD6A82" w:rsidP="00DD6A82">
      <w:pPr>
        <w:widowControl/>
        <w:suppressAutoHyphens w:val="0"/>
        <w:spacing w:after="160" w:line="252"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7) </w:t>
      </w:r>
      <w:proofErr w:type="spellStart"/>
      <w:r w:rsidRPr="00DD6A82">
        <w:rPr>
          <w:rFonts w:asciiTheme="minorHAnsi" w:eastAsia="Times New Roman" w:hAnsiTheme="minorHAnsi"/>
          <w:b/>
          <w:sz w:val="22"/>
          <w:szCs w:val="22"/>
          <w:lang w:eastAsia="it-IT"/>
        </w:rPr>
        <w:t>Profilazione</w:t>
      </w:r>
      <w:proofErr w:type="spellEnd"/>
      <w:r w:rsidRPr="00DD6A82">
        <w:rPr>
          <w:rFonts w:asciiTheme="minorHAnsi" w:eastAsia="Times New Roman" w:hAnsiTheme="minorHAnsi"/>
          <w:sz w:val="22"/>
          <w:szCs w:val="22"/>
          <w:lang w:eastAsia="it-IT"/>
        </w:rPr>
        <w:t xml:space="preserve">: il Titolare non adotta alcun processo decisionale automatizzato, compresa la </w:t>
      </w:r>
      <w:proofErr w:type="spellStart"/>
      <w:r w:rsidRPr="00DD6A82">
        <w:rPr>
          <w:rFonts w:asciiTheme="minorHAnsi" w:eastAsia="Times New Roman" w:hAnsiTheme="minorHAnsi"/>
          <w:sz w:val="22"/>
          <w:szCs w:val="22"/>
          <w:lang w:eastAsia="it-IT"/>
        </w:rPr>
        <w:t>profilazione</w:t>
      </w:r>
      <w:proofErr w:type="spellEnd"/>
      <w:r w:rsidRPr="00DD6A82">
        <w:rPr>
          <w:rFonts w:asciiTheme="minorHAnsi" w:eastAsia="Times New Roman" w:hAnsiTheme="minorHAnsi"/>
          <w:sz w:val="22"/>
          <w:szCs w:val="22"/>
          <w:lang w:eastAsia="it-IT"/>
        </w:rPr>
        <w:t>, di cui all’articolo 22, paragrafi 1 e 4, del Regolamento UE n. 679/2016.</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8) </w:t>
      </w:r>
      <w:r w:rsidRPr="00DD6A82">
        <w:rPr>
          <w:rFonts w:asciiTheme="minorHAnsi" w:eastAsia="Times New Roman" w:hAnsiTheme="minorHAnsi"/>
          <w:b/>
          <w:sz w:val="22"/>
          <w:szCs w:val="22"/>
          <w:lang w:eastAsia="it-IT"/>
        </w:rPr>
        <w:t>Diritti dell’interessato</w:t>
      </w:r>
      <w:r w:rsidRPr="00DD6A82">
        <w:rPr>
          <w:rFonts w:asciiTheme="minorHAnsi" w:eastAsia="Times New Roman" w:hAnsiTheme="minorHAnsi"/>
          <w:sz w:val="22"/>
          <w:szCs w:val="22"/>
          <w:lang w:eastAsia="it-IT"/>
        </w:rPr>
        <w:t>: 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w:t>
      </w:r>
    </w:p>
    <w:p w:rsidR="00DD6A82" w:rsidRPr="00DD6A82" w:rsidRDefault="00DD6A82" w:rsidP="00DD6A82">
      <w:pPr>
        <w:widowControl/>
        <w:suppressAutoHyphens w:val="0"/>
        <w:spacing w:after="160" w:line="254" w:lineRule="auto"/>
        <w:jc w:val="both"/>
        <w:rPr>
          <w:rFonts w:asciiTheme="minorHAnsi" w:eastAsia="Times New Roman" w:hAnsiTheme="minorHAnsi"/>
          <w:sz w:val="22"/>
          <w:szCs w:val="22"/>
          <w:lang w:eastAsia="it-IT"/>
        </w:rPr>
      </w:pPr>
      <w:r w:rsidRPr="00DD6A82">
        <w:rPr>
          <w:rFonts w:asciiTheme="minorHAnsi" w:eastAsia="Times New Roman" w:hAnsiTheme="minorHAnsi"/>
          <w:sz w:val="22"/>
          <w:szCs w:val="22"/>
          <w:lang w:eastAsia="it-IT"/>
        </w:rPr>
        <w:t xml:space="preserve">9) </w:t>
      </w:r>
      <w:r w:rsidRPr="00DD6A82">
        <w:rPr>
          <w:rFonts w:asciiTheme="minorHAnsi" w:eastAsia="Times New Roman" w:hAnsiTheme="minorHAnsi"/>
          <w:b/>
          <w:sz w:val="22"/>
          <w:szCs w:val="22"/>
          <w:lang w:eastAsia="it-IT"/>
        </w:rPr>
        <w:t>Titolare del trattamento</w:t>
      </w:r>
      <w:r w:rsidRPr="00DD6A82">
        <w:rPr>
          <w:rFonts w:asciiTheme="minorHAnsi" w:eastAsia="Times New Roman" w:hAnsiTheme="minorHAnsi"/>
          <w:sz w:val="22"/>
          <w:szCs w:val="22"/>
          <w:lang w:eastAsia="it-IT"/>
        </w:rPr>
        <w:t xml:space="preserve">: titolare del trattamento dati è il comune di Isernia. È possibile far valere i propri diritti in tema di protezione dei dati personali rivolgendosi al Comune di Isernia (Ufficio ITC) o rivolgendosi al Responsabile Protezione Dati all’indirizzo: </w:t>
      </w:r>
      <w:hyperlink r:id="rId8" w:history="1">
        <w:r w:rsidRPr="00DD6A82">
          <w:rPr>
            <w:rFonts w:asciiTheme="minorHAnsi" w:eastAsia="Times New Roman" w:hAnsiTheme="minorHAnsi"/>
            <w:sz w:val="22"/>
            <w:szCs w:val="22"/>
            <w:lang w:eastAsia="it-IT"/>
          </w:rPr>
          <w:t>rpd@comune.isernia.it</w:t>
        </w:r>
      </w:hyperlink>
    </w:p>
    <w:p w:rsidR="00DD6A82" w:rsidRPr="00DD6A82" w:rsidRDefault="00DD6A82" w:rsidP="00DD6A82">
      <w:pPr>
        <w:widowControl/>
        <w:suppressAutoHyphens w:val="0"/>
        <w:spacing w:after="200" w:line="276" w:lineRule="auto"/>
        <w:rPr>
          <w:rFonts w:asciiTheme="majorHAnsi" w:eastAsiaTheme="minorEastAsia" w:hAnsiTheme="majorHAnsi"/>
          <w:szCs w:val="24"/>
          <w:lang w:eastAsia="it-IT"/>
        </w:rPr>
      </w:pPr>
    </w:p>
    <w:sectPr w:rsidR="00DD6A82" w:rsidRPr="00DD6A82" w:rsidSect="002D59E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02"/>
    <w:family w:val="auto"/>
    <w:pitch w:val="default"/>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3257AF"/>
    <w:multiLevelType w:val="hybridMultilevel"/>
    <w:tmpl w:val="50F403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E2303"/>
    <w:multiLevelType w:val="hybridMultilevel"/>
    <w:tmpl w:val="D144A57E"/>
    <w:lvl w:ilvl="0" w:tplc="DC66B9A6">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794E78"/>
    <w:multiLevelType w:val="hybridMultilevel"/>
    <w:tmpl w:val="3F9A5CFA"/>
    <w:lvl w:ilvl="0" w:tplc="24C63A5C">
      <w:start w:val="1"/>
      <w:numFmt w:val="bullet"/>
      <w:lvlText w:val=""/>
      <w:lvlJc w:val="left"/>
      <w:pPr>
        <w:ind w:left="707" w:hanging="360"/>
      </w:pPr>
      <w:rPr>
        <w:rFonts w:ascii="Wingdings 2" w:hAnsi="Wingdings 2" w:hint="default"/>
      </w:rPr>
    </w:lvl>
    <w:lvl w:ilvl="1" w:tplc="04100003" w:tentative="1">
      <w:start w:val="1"/>
      <w:numFmt w:val="bullet"/>
      <w:lvlText w:val="o"/>
      <w:lvlJc w:val="left"/>
      <w:pPr>
        <w:ind w:left="1427" w:hanging="360"/>
      </w:pPr>
      <w:rPr>
        <w:rFonts w:ascii="Courier New" w:hAnsi="Courier New" w:cs="Courier New" w:hint="default"/>
      </w:rPr>
    </w:lvl>
    <w:lvl w:ilvl="2" w:tplc="04100005" w:tentative="1">
      <w:start w:val="1"/>
      <w:numFmt w:val="bullet"/>
      <w:lvlText w:val=""/>
      <w:lvlJc w:val="left"/>
      <w:pPr>
        <w:ind w:left="2147" w:hanging="360"/>
      </w:pPr>
      <w:rPr>
        <w:rFonts w:ascii="Wingdings" w:hAnsi="Wingdings" w:hint="default"/>
      </w:rPr>
    </w:lvl>
    <w:lvl w:ilvl="3" w:tplc="04100001" w:tentative="1">
      <w:start w:val="1"/>
      <w:numFmt w:val="bullet"/>
      <w:lvlText w:val=""/>
      <w:lvlJc w:val="left"/>
      <w:pPr>
        <w:ind w:left="2867" w:hanging="360"/>
      </w:pPr>
      <w:rPr>
        <w:rFonts w:ascii="Symbol" w:hAnsi="Symbol" w:hint="default"/>
      </w:rPr>
    </w:lvl>
    <w:lvl w:ilvl="4" w:tplc="04100003" w:tentative="1">
      <w:start w:val="1"/>
      <w:numFmt w:val="bullet"/>
      <w:lvlText w:val="o"/>
      <w:lvlJc w:val="left"/>
      <w:pPr>
        <w:ind w:left="3587" w:hanging="360"/>
      </w:pPr>
      <w:rPr>
        <w:rFonts w:ascii="Courier New" w:hAnsi="Courier New" w:cs="Courier New" w:hint="default"/>
      </w:rPr>
    </w:lvl>
    <w:lvl w:ilvl="5" w:tplc="04100005" w:tentative="1">
      <w:start w:val="1"/>
      <w:numFmt w:val="bullet"/>
      <w:lvlText w:val=""/>
      <w:lvlJc w:val="left"/>
      <w:pPr>
        <w:ind w:left="4307" w:hanging="360"/>
      </w:pPr>
      <w:rPr>
        <w:rFonts w:ascii="Wingdings" w:hAnsi="Wingdings" w:hint="default"/>
      </w:rPr>
    </w:lvl>
    <w:lvl w:ilvl="6" w:tplc="04100001" w:tentative="1">
      <w:start w:val="1"/>
      <w:numFmt w:val="bullet"/>
      <w:lvlText w:val=""/>
      <w:lvlJc w:val="left"/>
      <w:pPr>
        <w:ind w:left="5027" w:hanging="360"/>
      </w:pPr>
      <w:rPr>
        <w:rFonts w:ascii="Symbol" w:hAnsi="Symbol" w:hint="default"/>
      </w:rPr>
    </w:lvl>
    <w:lvl w:ilvl="7" w:tplc="04100003" w:tentative="1">
      <w:start w:val="1"/>
      <w:numFmt w:val="bullet"/>
      <w:lvlText w:val="o"/>
      <w:lvlJc w:val="left"/>
      <w:pPr>
        <w:ind w:left="5747" w:hanging="360"/>
      </w:pPr>
      <w:rPr>
        <w:rFonts w:ascii="Courier New" w:hAnsi="Courier New" w:cs="Courier New" w:hint="default"/>
      </w:rPr>
    </w:lvl>
    <w:lvl w:ilvl="8" w:tplc="04100005" w:tentative="1">
      <w:start w:val="1"/>
      <w:numFmt w:val="bullet"/>
      <w:lvlText w:val=""/>
      <w:lvlJc w:val="left"/>
      <w:pPr>
        <w:ind w:left="6467" w:hanging="360"/>
      </w:pPr>
      <w:rPr>
        <w:rFonts w:ascii="Wingdings" w:hAnsi="Wingdings" w:hint="default"/>
      </w:rPr>
    </w:lvl>
  </w:abstractNum>
  <w:abstractNum w:abstractNumId="4">
    <w:nsid w:val="12F6289E"/>
    <w:multiLevelType w:val="hybridMultilevel"/>
    <w:tmpl w:val="C0DE7EAC"/>
    <w:lvl w:ilvl="0" w:tplc="24C63A5C">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3AC6CEC"/>
    <w:multiLevelType w:val="hybridMultilevel"/>
    <w:tmpl w:val="C908EFF4"/>
    <w:lvl w:ilvl="0" w:tplc="C192AEB8">
      <w:start w:val="1"/>
      <w:numFmt w:val="bullet"/>
      <w:lvlText w:val="R"/>
      <w:lvlJc w:val="left"/>
      <w:pPr>
        <w:ind w:left="1004" w:hanging="360"/>
      </w:pPr>
      <w:rPr>
        <w:rFonts w:ascii="Wingdings 2" w:hAnsi="Wingdings 2"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6">
    <w:nsid w:val="14664AAF"/>
    <w:multiLevelType w:val="hybridMultilevel"/>
    <w:tmpl w:val="0DE4538C"/>
    <w:lvl w:ilvl="0" w:tplc="3EACB4A6">
      <w:start w:val="1"/>
      <w:numFmt w:val="bullet"/>
      <w:lvlText w:val=""/>
      <w:lvlJc w:val="left"/>
      <w:pPr>
        <w:ind w:left="786" w:hanging="360"/>
      </w:pPr>
      <w:rPr>
        <w:rFonts w:ascii="Wingdings" w:hAnsi="Wingdings" w:hint="default"/>
        <w:b/>
        <w:strike w:val="0"/>
        <w:dstrike w:val="0"/>
        <w:u w:val="none"/>
        <w:effect w:val="none"/>
      </w:rPr>
    </w:lvl>
    <w:lvl w:ilvl="1" w:tplc="9D762DF2">
      <w:start w:val="1"/>
      <w:numFmt w:val="lowerLetter"/>
      <w:lvlText w:val="%2."/>
      <w:lvlJc w:val="left"/>
      <w:pPr>
        <w:ind w:left="1506" w:hanging="360"/>
      </w:pPr>
      <w:rPr>
        <w:b w:val="0"/>
      </w:r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7">
    <w:nsid w:val="154B0516"/>
    <w:multiLevelType w:val="hybridMultilevel"/>
    <w:tmpl w:val="A78AFD6E"/>
    <w:lvl w:ilvl="0" w:tplc="C192AEB8">
      <w:start w:val="1"/>
      <w:numFmt w:val="bullet"/>
      <w:lvlText w:val="R"/>
      <w:lvlJc w:val="left"/>
      <w:pPr>
        <w:ind w:left="1724" w:hanging="360"/>
      </w:pPr>
      <w:rPr>
        <w:rFonts w:ascii="Wingdings 2" w:hAnsi="Wingdings 2"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
    <w:nsid w:val="26C757B5"/>
    <w:multiLevelType w:val="hybridMultilevel"/>
    <w:tmpl w:val="ECB0DDCC"/>
    <w:lvl w:ilvl="0" w:tplc="D12ABF96">
      <w:start w:val="1"/>
      <w:numFmt w:val="bullet"/>
      <w:lvlText w:val="•"/>
      <w:lvlJc w:val="left"/>
      <w:pPr>
        <w:ind w:left="1724" w:hanging="360"/>
      </w:pPr>
      <w:rPr>
        <w:rFonts w:ascii="Verdana" w:hAnsi="Verdana"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nsid w:val="2BD95DEA"/>
    <w:multiLevelType w:val="hybridMultilevel"/>
    <w:tmpl w:val="E26CCC9E"/>
    <w:lvl w:ilvl="0" w:tplc="57E0A842">
      <w:start w:val="1"/>
      <w:numFmt w:val="lowerLetter"/>
      <w:lvlText w:val="(%1)"/>
      <w:lvlJc w:val="left"/>
      <w:pPr>
        <w:ind w:left="230" w:firstLine="0"/>
      </w:pPr>
      <w:rPr>
        <w:rFonts w:ascii="Cambria" w:eastAsia="Arial" w:hAnsi="Cambria" w:cs="Arial"/>
        <w:b w:val="0"/>
        <w:i w:val="0"/>
        <w:strike w:val="0"/>
        <w:dstrike w:val="0"/>
        <w:color w:val="000000"/>
        <w:sz w:val="20"/>
        <w:szCs w:val="20"/>
        <w:u w:val="none" w:color="000000"/>
        <w:effect w:val="none"/>
        <w:bdr w:val="none" w:sz="0" w:space="0" w:color="auto" w:frame="1"/>
        <w:vertAlign w:val="baseline"/>
      </w:rPr>
    </w:lvl>
    <w:lvl w:ilvl="1" w:tplc="79B464D4">
      <w:start w:val="1"/>
      <w:numFmt w:val="lowerLetter"/>
      <w:lvlText w:val="%2"/>
      <w:lvlJc w:val="left"/>
      <w:pPr>
        <w:ind w:left="14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58E80D0">
      <w:start w:val="1"/>
      <w:numFmt w:val="lowerRoman"/>
      <w:lvlText w:val="%3"/>
      <w:lvlJc w:val="left"/>
      <w:pPr>
        <w:ind w:left="219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7F2AC70">
      <w:start w:val="1"/>
      <w:numFmt w:val="decimal"/>
      <w:lvlText w:val="%4"/>
      <w:lvlJc w:val="left"/>
      <w:pPr>
        <w:ind w:left="29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D86566">
      <w:start w:val="1"/>
      <w:numFmt w:val="lowerLetter"/>
      <w:lvlText w:val="%5"/>
      <w:lvlJc w:val="left"/>
      <w:pPr>
        <w:ind w:left="363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70A21F2">
      <w:start w:val="1"/>
      <w:numFmt w:val="lowerRoman"/>
      <w:lvlText w:val="%6"/>
      <w:lvlJc w:val="left"/>
      <w:pPr>
        <w:ind w:left="43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7963F2A">
      <w:start w:val="1"/>
      <w:numFmt w:val="decimal"/>
      <w:lvlText w:val="%7"/>
      <w:lvlJc w:val="left"/>
      <w:pPr>
        <w:ind w:left="50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CD01658">
      <w:start w:val="1"/>
      <w:numFmt w:val="lowerLetter"/>
      <w:lvlText w:val="%8"/>
      <w:lvlJc w:val="left"/>
      <w:pPr>
        <w:ind w:left="579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D6CD3C0">
      <w:start w:val="1"/>
      <w:numFmt w:val="lowerRoman"/>
      <w:lvlText w:val="%9"/>
      <w:lvlJc w:val="left"/>
      <w:pPr>
        <w:ind w:left="6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nsid w:val="41005C63"/>
    <w:multiLevelType w:val="hybridMultilevel"/>
    <w:tmpl w:val="F79006BA"/>
    <w:lvl w:ilvl="0" w:tplc="58BE0DE0">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BC5BBD"/>
    <w:multiLevelType w:val="hybridMultilevel"/>
    <w:tmpl w:val="D8967C8E"/>
    <w:lvl w:ilvl="0" w:tplc="CC8CBD2A">
      <w:start w:val="1"/>
      <w:numFmt w:val="lowerLetter"/>
      <w:lvlText w:val="%1)"/>
      <w:lvlJc w:val="left"/>
      <w:pPr>
        <w:ind w:left="3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DB65610"/>
    <w:multiLevelType w:val="hybridMultilevel"/>
    <w:tmpl w:val="09F2CD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11536D6"/>
    <w:multiLevelType w:val="hybridMultilevel"/>
    <w:tmpl w:val="4536A000"/>
    <w:lvl w:ilvl="0" w:tplc="DC66B9A6">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62EE025E"/>
    <w:multiLevelType w:val="hybridMultilevel"/>
    <w:tmpl w:val="1D8E3340"/>
    <w:lvl w:ilvl="0" w:tplc="DC66B9A6">
      <w:start w:val="1"/>
      <w:numFmt w:val="bullet"/>
      <w:lvlText w:val="›"/>
      <w:lvlJc w:val="left"/>
      <w:pPr>
        <w:ind w:left="1724" w:hanging="360"/>
      </w:pPr>
      <w:rPr>
        <w:rFonts w:ascii="Agency FB" w:hAnsi="Agency FB"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5">
    <w:nsid w:val="73CC23A2"/>
    <w:multiLevelType w:val="hybridMultilevel"/>
    <w:tmpl w:val="E6C6D34C"/>
    <w:lvl w:ilvl="0" w:tplc="2C702424">
      <w:start w:val="1"/>
      <w:numFmt w:val="bullet"/>
      <w:lvlText w:val="-"/>
      <w:lvlJc w:val="left"/>
      <w:pPr>
        <w:ind w:left="786" w:hanging="360"/>
      </w:pPr>
      <w:rPr>
        <w:rFonts w:ascii="Times New Roman" w:eastAsia="Lucida Sans Unicode" w:hAnsi="Times New Roman"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num w:numId="1">
    <w:abstractNumId w:val="9"/>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0"/>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6"/>
  </w:num>
  <w:num w:numId="12">
    <w:abstractNumId w:val="12"/>
  </w:num>
  <w:num w:numId="13">
    <w:abstractNumId w:val="7"/>
  </w:num>
  <w:num w:numId="14">
    <w:abstractNumId w:val="3"/>
  </w:num>
  <w:num w:numId="15">
    <w:abstractNumId w:val="2"/>
  </w:num>
  <w:num w:numId="16">
    <w:abstractNumId w:val="1"/>
  </w:num>
  <w:num w:numId="17">
    <w:abstractNumId w:val="14"/>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6"/>
    <w:rsid w:val="00024B80"/>
    <w:rsid w:val="00070E8E"/>
    <w:rsid w:val="0008577C"/>
    <w:rsid w:val="000B78AF"/>
    <w:rsid w:val="00143038"/>
    <w:rsid w:val="00191E92"/>
    <w:rsid w:val="001D3B71"/>
    <w:rsid w:val="0025442E"/>
    <w:rsid w:val="002B4BFE"/>
    <w:rsid w:val="002D59E0"/>
    <w:rsid w:val="0039469F"/>
    <w:rsid w:val="003A5EA2"/>
    <w:rsid w:val="004252C9"/>
    <w:rsid w:val="004906B8"/>
    <w:rsid w:val="004C3BE2"/>
    <w:rsid w:val="005377A3"/>
    <w:rsid w:val="00560C1B"/>
    <w:rsid w:val="00685429"/>
    <w:rsid w:val="00692DA6"/>
    <w:rsid w:val="006E28EB"/>
    <w:rsid w:val="007D220F"/>
    <w:rsid w:val="00847018"/>
    <w:rsid w:val="00873AF4"/>
    <w:rsid w:val="008870BF"/>
    <w:rsid w:val="008916DF"/>
    <w:rsid w:val="008E2A4E"/>
    <w:rsid w:val="008F716F"/>
    <w:rsid w:val="0097251D"/>
    <w:rsid w:val="00A15157"/>
    <w:rsid w:val="00A75F2D"/>
    <w:rsid w:val="00AC58F0"/>
    <w:rsid w:val="00AE557A"/>
    <w:rsid w:val="00B1710A"/>
    <w:rsid w:val="00B30976"/>
    <w:rsid w:val="00B41463"/>
    <w:rsid w:val="00C7451D"/>
    <w:rsid w:val="00CA1074"/>
    <w:rsid w:val="00CD7BFD"/>
    <w:rsid w:val="00D137C5"/>
    <w:rsid w:val="00D70BF3"/>
    <w:rsid w:val="00DB3FA0"/>
    <w:rsid w:val="00DC70D9"/>
    <w:rsid w:val="00DD6A82"/>
    <w:rsid w:val="00E32E95"/>
    <w:rsid w:val="00EA098E"/>
    <w:rsid w:val="00EA453D"/>
    <w:rsid w:val="00EC4CF0"/>
    <w:rsid w:val="00EE1C79"/>
    <w:rsid w:val="00F44CDB"/>
    <w:rsid w:val="00F6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038"/>
    <w:pPr>
      <w:widowControl w:val="0"/>
      <w:suppressAutoHyphens/>
      <w:spacing w:after="0" w:line="240" w:lineRule="auto"/>
    </w:pPr>
    <w:rPr>
      <w:rFonts w:ascii="Times New Roman" w:eastAsia="Lucida Sans Unicode"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BE2"/>
    <w:pPr>
      <w:ind w:left="720"/>
      <w:contextualSpacing/>
    </w:pPr>
  </w:style>
  <w:style w:type="paragraph" w:styleId="NormaleWeb">
    <w:name w:val="Normal (Web)"/>
    <w:basedOn w:val="Normale"/>
    <w:rsid w:val="00143038"/>
    <w:pPr>
      <w:widowControl/>
      <w:suppressAutoHyphens w:val="0"/>
      <w:spacing w:before="100" w:beforeAutospacing="1" w:after="119"/>
    </w:pPr>
    <w:rPr>
      <w:rFonts w:eastAsia="Times New Roman"/>
      <w:szCs w:val="24"/>
      <w:lang w:eastAsia="it-IT"/>
    </w:rPr>
  </w:style>
  <w:style w:type="character" w:styleId="Collegamentoipertestuale">
    <w:name w:val="Hyperlink"/>
    <w:basedOn w:val="Carpredefinitoparagrafo"/>
    <w:uiPriority w:val="99"/>
    <w:unhideWhenUsed/>
    <w:rsid w:val="00D70B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038"/>
    <w:pPr>
      <w:widowControl w:val="0"/>
      <w:suppressAutoHyphens/>
      <w:spacing w:after="0" w:line="240" w:lineRule="auto"/>
    </w:pPr>
    <w:rPr>
      <w:rFonts w:ascii="Times New Roman" w:eastAsia="Lucida Sans Unicode"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BE2"/>
    <w:pPr>
      <w:ind w:left="720"/>
      <w:contextualSpacing/>
    </w:pPr>
  </w:style>
  <w:style w:type="paragraph" w:styleId="NormaleWeb">
    <w:name w:val="Normal (Web)"/>
    <w:basedOn w:val="Normale"/>
    <w:rsid w:val="00143038"/>
    <w:pPr>
      <w:widowControl/>
      <w:suppressAutoHyphens w:val="0"/>
      <w:spacing w:before="100" w:beforeAutospacing="1" w:after="119"/>
    </w:pPr>
    <w:rPr>
      <w:rFonts w:eastAsia="Times New Roman"/>
      <w:szCs w:val="24"/>
      <w:lang w:eastAsia="it-IT"/>
    </w:rPr>
  </w:style>
  <w:style w:type="character" w:styleId="Collegamentoipertestuale">
    <w:name w:val="Hyperlink"/>
    <w:basedOn w:val="Carpredefinitoparagrafo"/>
    <w:uiPriority w:val="99"/>
    <w:unhideWhenUsed/>
    <w:rsid w:val="00D70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485">
      <w:bodyDiv w:val="1"/>
      <w:marLeft w:val="0"/>
      <w:marRight w:val="0"/>
      <w:marTop w:val="0"/>
      <w:marBottom w:val="0"/>
      <w:divBdr>
        <w:top w:val="none" w:sz="0" w:space="0" w:color="auto"/>
        <w:left w:val="none" w:sz="0" w:space="0" w:color="auto"/>
        <w:bottom w:val="none" w:sz="0" w:space="0" w:color="auto"/>
        <w:right w:val="none" w:sz="0" w:space="0" w:color="auto"/>
      </w:divBdr>
    </w:div>
    <w:div w:id="653294803">
      <w:bodyDiv w:val="1"/>
      <w:marLeft w:val="0"/>
      <w:marRight w:val="0"/>
      <w:marTop w:val="0"/>
      <w:marBottom w:val="0"/>
      <w:divBdr>
        <w:top w:val="none" w:sz="0" w:space="0" w:color="auto"/>
        <w:left w:val="none" w:sz="0" w:space="0" w:color="auto"/>
        <w:bottom w:val="none" w:sz="0" w:space="0" w:color="auto"/>
        <w:right w:val="none" w:sz="0" w:space="0" w:color="auto"/>
      </w:divBdr>
    </w:div>
    <w:div w:id="1007950847">
      <w:bodyDiv w:val="1"/>
      <w:marLeft w:val="0"/>
      <w:marRight w:val="0"/>
      <w:marTop w:val="0"/>
      <w:marBottom w:val="0"/>
      <w:divBdr>
        <w:top w:val="none" w:sz="0" w:space="0" w:color="auto"/>
        <w:left w:val="none" w:sz="0" w:space="0" w:color="auto"/>
        <w:bottom w:val="none" w:sz="0" w:space="0" w:color="auto"/>
        <w:right w:val="none" w:sz="0" w:space="0" w:color="auto"/>
      </w:divBdr>
    </w:div>
    <w:div w:id="1382291433">
      <w:bodyDiv w:val="1"/>
      <w:marLeft w:val="0"/>
      <w:marRight w:val="0"/>
      <w:marTop w:val="0"/>
      <w:marBottom w:val="0"/>
      <w:divBdr>
        <w:top w:val="none" w:sz="0" w:space="0" w:color="auto"/>
        <w:left w:val="none" w:sz="0" w:space="0" w:color="auto"/>
        <w:bottom w:val="none" w:sz="0" w:space="0" w:color="auto"/>
        <w:right w:val="none" w:sz="0" w:space="0" w:color="auto"/>
      </w:divBdr>
    </w:div>
    <w:div w:id="1673875334">
      <w:bodyDiv w:val="1"/>
      <w:marLeft w:val="0"/>
      <w:marRight w:val="0"/>
      <w:marTop w:val="0"/>
      <w:marBottom w:val="0"/>
      <w:divBdr>
        <w:top w:val="none" w:sz="0" w:space="0" w:color="auto"/>
        <w:left w:val="none" w:sz="0" w:space="0" w:color="auto"/>
        <w:bottom w:val="none" w:sz="0" w:space="0" w:color="auto"/>
        <w:right w:val="none" w:sz="0" w:space="0" w:color="auto"/>
      </w:divBdr>
    </w:div>
    <w:div w:id="19244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mune.isernia.it" TargetMode="External"/><Relationship Id="rId3" Type="http://schemas.openxmlformats.org/officeDocument/2006/relationships/styles" Target="styles.xml"/><Relationship Id="rId7" Type="http://schemas.openxmlformats.org/officeDocument/2006/relationships/hyperlink" Target="mailto:comuneisernia@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0E7F-628D-4EE6-8785-59A268C8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GIOVINA</dc:creator>
  <cp:lastModifiedBy>VENDITTI</cp:lastModifiedBy>
  <cp:revision>2</cp:revision>
  <dcterms:created xsi:type="dcterms:W3CDTF">2024-12-06T12:36:00Z</dcterms:created>
  <dcterms:modified xsi:type="dcterms:W3CDTF">2024-12-06T12:36:00Z</dcterms:modified>
</cp:coreProperties>
</file>